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28" w:rsidRDefault="00321E28" w:rsidP="00321E28">
      <w:pPr>
        <w:pStyle w:val="NormalWeb"/>
      </w:pPr>
      <w:r>
        <w:t xml:space="preserve">                                                          </w:t>
      </w:r>
      <w:r>
        <w:rPr>
          <w:noProof/>
        </w:rPr>
        <w:drawing>
          <wp:inline distT="0" distB="0" distL="0" distR="0" wp14:anchorId="01A479AF" wp14:editId="40EC0BF3">
            <wp:extent cx="342900" cy="603636"/>
            <wp:effectExtent l="0" t="0" r="0" b="6350"/>
            <wp:docPr id="2" name="Imagen 2" descr="C:\Users\USUARIO\Downloads\ESCUDO GUAY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ESCUDO GUAY (1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90" cy="6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56" w:rsidRDefault="00E25956" w:rsidP="00321E28"/>
    <w:p w:rsidR="00E25956" w:rsidRPr="00B90D60" w:rsidRDefault="00E25956" w:rsidP="00E25956">
      <w:pPr>
        <w:jc w:val="center"/>
        <w:rPr>
          <w:rFonts w:ascii="Arial" w:hAnsi="Arial" w:cs="Arial"/>
          <w:sz w:val="40"/>
          <w:szCs w:val="40"/>
        </w:rPr>
      </w:pPr>
      <w:r w:rsidRPr="00B90D60">
        <w:rPr>
          <w:rFonts w:ascii="Arial" w:hAnsi="Arial" w:cs="Arial"/>
          <w:sz w:val="40"/>
          <w:szCs w:val="40"/>
        </w:rPr>
        <w:t xml:space="preserve">Ayuntamiento de </w:t>
      </w:r>
      <w:proofErr w:type="spellStart"/>
      <w:r w:rsidRPr="00B90D60">
        <w:rPr>
          <w:rFonts w:ascii="Arial" w:hAnsi="Arial" w:cs="Arial"/>
          <w:sz w:val="40"/>
          <w:szCs w:val="40"/>
        </w:rPr>
        <w:t>Cobisa</w:t>
      </w:r>
      <w:proofErr w:type="spellEnd"/>
    </w:p>
    <w:p w:rsidR="00E25956" w:rsidRPr="00B90D60" w:rsidRDefault="007D6B56" w:rsidP="00E259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XIV</w:t>
      </w:r>
      <w:r w:rsidR="00E25956" w:rsidRPr="00B90D60">
        <w:rPr>
          <w:rFonts w:ascii="Arial" w:hAnsi="Arial" w:cs="Arial"/>
          <w:b/>
          <w:sz w:val="28"/>
          <w:szCs w:val="28"/>
        </w:rPr>
        <w:t xml:space="preserve"> Certamen de Cartas de Amor.</w:t>
      </w:r>
    </w:p>
    <w:p w:rsidR="00E25956" w:rsidRPr="00F36915" w:rsidRDefault="00E25956" w:rsidP="00E25956">
      <w:pPr>
        <w:jc w:val="both"/>
        <w:rPr>
          <w:rFonts w:ascii="Arial" w:hAnsi="Arial" w:cs="Arial"/>
          <w:b/>
        </w:rPr>
      </w:pPr>
      <w:r w:rsidRPr="00F36915">
        <w:rPr>
          <w:rFonts w:ascii="Arial" w:hAnsi="Arial" w:cs="Arial"/>
          <w:b/>
        </w:rPr>
        <w:t>Acta de Resolución del Jurado</w:t>
      </w:r>
    </w:p>
    <w:p w:rsidR="00E25956" w:rsidRPr="00F36915" w:rsidRDefault="00E25956" w:rsidP="00E25956">
      <w:pPr>
        <w:jc w:val="both"/>
        <w:rPr>
          <w:rFonts w:ascii="Arial" w:hAnsi="Arial" w:cs="Arial"/>
          <w:b/>
        </w:rPr>
      </w:pPr>
      <w:r w:rsidRPr="00F36915">
        <w:rPr>
          <w:rFonts w:ascii="Arial" w:hAnsi="Arial" w:cs="Arial"/>
        </w:rPr>
        <w:t xml:space="preserve">En </w:t>
      </w:r>
      <w:proofErr w:type="spellStart"/>
      <w:r w:rsidRPr="00F36915">
        <w:rPr>
          <w:rFonts w:ascii="Arial" w:hAnsi="Arial" w:cs="Arial"/>
        </w:rPr>
        <w:t>Cob</w:t>
      </w:r>
      <w:r w:rsidR="007D6B56" w:rsidRPr="00F36915">
        <w:rPr>
          <w:rFonts w:ascii="Arial" w:hAnsi="Arial" w:cs="Arial"/>
        </w:rPr>
        <w:t>isa</w:t>
      </w:r>
      <w:proofErr w:type="spellEnd"/>
      <w:r w:rsidR="007D6B56" w:rsidRPr="00F36915">
        <w:rPr>
          <w:rFonts w:ascii="Arial" w:hAnsi="Arial" w:cs="Arial"/>
        </w:rPr>
        <w:t xml:space="preserve">, a las </w:t>
      </w:r>
      <w:r w:rsidR="00F36915" w:rsidRPr="00F36915">
        <w:rPr>
          <w:rFonts w:ascii="Arial" w:hAnsi="Arial" w:cs="Arial"/>
        </w:rPr>
        <w:t>18</w:t>
      </w:r>
      <w:r w:rsidR="007D6B56" w:rsidRPr="00F36915">
        <w:rPr>
          <w:rFonts w:ascii="Arial" w:hAnsi="Arial" w:cs="Arial"/>
        </w:rPr>
        <w:t>:00 horas del día 22 de julio de 2025</w:t>
      </w:r>
      <w:r w:rsidRPr="00F36915">
        <w:rPr>
          <w:rFonts w:ascii="Arial" w:hAnsi="Arial" w:cs="Arial"/>
        </w:rPr>
        <w:t xml:space="preserve">, se reúne el jurado calificador constituido al efecto en la Biblioteca Pública Municipal de </w:t>
      </w:r>
      <w:proofErr w:type="spellStart"/>
      <w:r w:rsidRPr="00F36915">
        <w:rPr>
          <w:rFonts w:ascii="Arial" w:hAnsi="Arial" w:cs="Arial"/>
        </w:rPr>
        <w:t>Cobisa</w:t>
      </w:r>
      <w:proofErr w:type="spellEnd"/>
      <w:r w:rsidRPr="00F36915">
        <w:rPr>
          <w:rFonts w:ascii="Arial" w:hAnsi="Arial" w:cs="Arial"/>
        </w:rPr>
        <w:t xml:space="preserve">, para fallar los premios de la </w:t>
      </w:r>
      <w:r w:rsidR="00B90D60" w:rsidRPr="00F36915">
        <w:rPr>
          <w:rFonts w:ascii="Arial" w:hAnsi="Arial" w:cs="Arial"/>
        </w:rPr>
        <w:t>decimo</w:t>
      </w:r>
      <w:r w:rsidR="00F36915" w:rsidRPr="00F36915">
        <w:rPr>
          <w:rFonts w:ascii="Arial" w:hAnsi="Arial" w:cs="Arial"/>
        </w:rPr>
        <w:t>cuarta</w:t>
      </w:r>
      <w:r w:rsidR="00B90D60" w:rsidRPr="00F36915">
        <w:rPr>
          <w:rFonts w:ascii="Arial" w:hAnsi="Arial" w:cs="Arial"/>
        </w:rPr>
        <w:t xml:space="preserve"> edición </w:t>
      </w:r>
      <w:proofErr w:type="gramStart"/>
      <w:r w:rsidR="00B90D60" w:rsidRPr="00F36915">
        <w:rPr>
          <w:rFonts w:ascii="Arial" w:hAnsi="Arial" w:cs="Arial"/>
        </w:rPr>
        <w:t>del  “</w:t>
      </w:r>
      <w:proofErr w:type="gramEnd"/>
      <w:r w:rsidRPr="00F36915">
        <w:rPr>
          <w:rFonts w:ascii="Arial" w:hAnsi="Arial" w:cs="Arial"/>
        </w:rPr>
        <w:t>Certamen de Cartas de Amor“, celebrado en dicho municipio.</w:t>
      </w:r>
    </w:p>
    <w:p w:rsidR="00E25956" w:rsidRPr="00F36915" w:rsidRDefault="007B5F1D" w:rsidP="00E25956">
      <w:pPr>
        <w:rPr>
          <w:rFonts w:ascii="Arial" w:hAnsi="Arial" w:cs="Arial"/>
        </w:rPr>
      </w:pPr>
      <w:r w:rsidRPr="00F36915">
        <w:rPr>
          <w:rFonts w:ascii="Arial" w:hAnsi="Arial" w:cs="Arial"/>
        </w:rPr>
        <w:t xml:space="preserve">El jurado </w:t>
      </w:r>
      <w:r w:rsidR="00E25956" w:rsidRPr="00F36915">
        <w:rPr>
          <w:rFonts w:ascii="Arial" w:hAnsi="Arial" w:cs="Arial"/>
        </w:rPr>
        <w:t>compuesto por.</w:t>
      </w:r>
    </w:p>
    <w:p w:rsidR="00E25956" w:rsidRPr="00F36915" w:rsidRDefault="00E25956" w:rsidP="00E25956">
      <w:pPr>
        <w:pStyle w:val="Prrafodelista1"/>
        <w:ind w:left="0"/>
        <w:rPr>
          <w:rFonts w:ascii="Arial" w:hAnsi="Arial" w:cs="Arial"/>
        </w:rPr>
      </w:pPr>
      <w:r w:rsidRPr="00F36915">
        <w:rPr>
          <w:rFonts w:ascii="Arial" w:hAnsi="Arial" w:cs="Arial"/>
        </w:rPr>
        <w:t xml:space="preserve">Presidente –  </w:t>
      </w:r>
      <w:r w:rsidRPr="00F36915">
        <w:rPr>
          <w:rFonts w:ascii="Arial" w:hAnsi="Arial" w:cs="Arial"/>
        </w:rPr>
        <w:tab/>
        <w:t>D. Enrique Galindo Bonilla</w:t>
      </w:r>
    </w:p>
    <w:p w:rsidR="00E25956" w:rsidRPr="00F36915" w:rsidRDefault="00E25956" w:rsidP="00E25956">
      <w:pPr>
        <w:pStyle w:val="Prrafodelista1"/>
        <w:ind w:left="0"/>
        <w:rPr>
          <w:rFonts w:ascii="Arial" w:hAnsi="Arial" w:cs="Arial"/>
          <w:lang w:eastAsia="es-ES"/>
        </w:rPr>
      </w:pPr>
      <w:r w:rsidRPr="00F36915">
        <w:rPr>
          <w:rFonts w:ascii="Arial" w:hAnsi="Arial" w:cs="Arial"/>
          <w:lang w:eastAsia="es-ES"/>
        </w:rPr>
        <w:t xml:space="preserve">Vocales: </w:t>
      </w:r>
      <w:r w:rsidRPr="00F36915">
        <w:rPr>
          <w:rFonts w:ascii="Arial" w:hAnsi="Arial" w:cs="Arial"/>
          <w:lang w:eastAsia="es-ES"/>
        </w:rPr>
        <w:tab/>
      </w:r>
      <w:r w:rsidR="00B90D60" w:rsidRPr="00F36915">
        <w:rPr>
          <w:rFonts w:ascii="Arial" w:hAnsi="Arial" w:cs="Arial"/>
          <w:lang w:eastAsia="es-ES"/>
        </w:rPr>
        <w:t xml:space="preserve">Dª María </w:t>
      </w:r>
      <w:r w:rsidRPr="00F36915">
        <w:rPr>
          <w:rFonts w:ascii="Arial" w:hAnsi="Arial" w:cs="Arial"/>
          <w:lang w:eastAsia="es-ES"/>
        </w:rPr>
        <w:t xml:space="preserve">Isabel San Martín </w:t>
      </w:r>
      <w:r w:rsidR="0018683E">
        <w:rPr>
          <w:rFonts w:ascii="Arial" w:hAnsi="Arial" w:cs="Arial"/>
          <w:lang w:eastAsia="es-ES"/>
        </w:rPr>
        <w:t xml:space="preserve"> </w:t>
      </w:r>
    </w:p>
    <w:p w:rsidR="00E25956" w:rsidRPr="00F36915" w:rsidRDefault="00E25956" w:rsidP="00E25956">
      <w:pPr>
        <w:pStyle w:val="Prrafodelista1"/>
        <w:ind w:left="708" w:firstLine="708"/>
        <w:rPr>
          <w:rFonts w:ascii="Arial" w:hAnsi="Arial" w:cs="Arial"/>
          <w:lang w:eastAsia="es-ES"/>
        </w:rPr>
      </w:pPr>
      <w:r w:rsidRPr="00F36915">
        <w:rPr>
          <w:rFonts w:ascii="Arial" w:hAnsi="Arial" w:cs="Arial"/>
          <w:lang w:eastAsia="es-ES"/>
        </w:rPr>
        <w:t xml:space="preserve">D. Fernando </w:t>
      </w:r>
      <w:proofErr w:type="spellStart"/>
      <w:r w:rsidRPr="00F36915">
        <w:rPr>
          <w:rFonts w:ascii="Arial" w:hAnsi="Arial" w:cs="Arial"/>
          <w:lang w:eastAsia="es-ES"/>
        </w:rPr>
        <w:t>Lallana</w:t>
      </w:r>
      <w:proofErr w:type="spellEnd"/>
      <w:r w:rsidRPr="00F36915">
        <w:rPr>
          <w:rFonts w:ascii="Arial" w:hAnsi="Arial" w:cs="Arial"/>
          <w:lang w:eastAsia="es-ES"/>
        </w:rPr>
        <w:t xml:space="preserve"> Moreno</w:t>
      </w:r>
    </w:p>
    <w:p w:rsidR="00E25956" w:rsidRPr="00F36915" w:rsidRDefault="00E25956" w:rsidP="00E25956">
      <w:pPr>
        <w:pStyle w:val="Prrafodelista1"/>
        <w:ind w:left="708" w:firstLine="708"/>
        <w:rPr>
          <w:rFonts w:ascii="Arial" w:hAnsi="Arial" w:cs="Arial"/>
          <w:lang w:eastAsia="es-ES"/>
        </w:rPr>
      </w:pPr>
      <w:r w:rsidRPr="00F36915">
        <w:rPr>
          <w:rFonts w:ascii="Arial" w:hAnsi="Arial" w:cs="Arial"/>
          <w:lang w:eastAsia="es-ES"/>
        </w:rPr>
        <w:t>Dª Esther García</w:t>
      </w:r>
    </w:p>
    <w:p w:rsidR="00E25956" w:rsidRPr="00F36915" w:rsidRDefault="00E25956" w:rsidP="00E25956">
      <w:pPr>
        <w:pStyle w:val="Prrafodelista1"/>
        <w:ind w:left="708" w:firstLine="708"/>
        <w:rPr>
          <w:rFonts w:ascii="Arial" w:hAnsi="Arial" w:cs="Arial"/>
          <w:lang w:eastAsia="es-ES"/>
        </w:rPr>
      </w:pPr>
      <w:r w:rsidRPr="00F36915">
        <w:rPr>
          <w:rFonts w:ascii="Arial" w:hAnsi="Arial" w:cs="Arial"/>
          <w:lang w:eastAsia="es-ES"/>
        </w:rPr>
        <w:t xml:space="preserve">Dª Marta </w:t>
      </w:r>
      <w:proofErr w:type="spellStart"/>
      <w:r w:rsidRPr="00F36915">
        <w:rPr>
          <w:rFonts w:ascii="Arial" w:hAnsi="Arial" w:cs="Arial"/>
          <w:lang w:eastAsia="es-ES"/>
        </w:rPr>
        <w:t>Larripa</w:t>
      </w:r>
      <w:proofErr w:type="spellEnd"/>
      <w:r w:rsidRPr="00F36915">
        <w:rPr>
          <w:rFonts w:ascii="Arial" w:hAnsi="Arial" w:cs="Arial"/>
          <w:lang w:eastAsia="es-ES"/>
        </w:rPr>
        <w:t xml:space="preserve"> </w:t>
      </w:r>
      <w:proofErr w:type="spellStart"/>
      <w:r w:rsidRPr="00F36915">
        <w:rPr>
          <w:rFonts w:ascii="Arial" w:hAnsi="Arial" w:cs="Arial"/>
          <w:lang w:eastAsia="es-ES"/>
        </w:rPr>
        <w:t>Orgaz</w:t>
      </w:r>
      <w:proofErr w:type="spellEnd"/>
    </w:p>
    <w:p w:rsidR="00E25956" w:rsidRPr="00F36915" w:rsidRDefault="00E25956" w:rsidP="00E25956">
      <w:pPr>
        <w:spacing w:before="100" w:beforeAutospacing="1" w:after="100" w:afterAutospacing="1"/>
        <w:rPr>
          <w:rFonts w:ascii="Arial" w:hAnsi="Arial" w:cs="Arial"/>
          <w:color w:val="FF0000"/>
          <w:lang w:eastAsia="es-ES"/>
        </w:rPr>
      </w:pPr>
      <w:r w:rsidRPr="00F36915">
        <w:rPr>
          <w:rFonts w:ascii="Arial" w:hAnsi="Arial" w:cs="Arial"/>
          <w:lang w:eastAsia="es-ES"/>
        </w:rPr>
        <w:t>Secretaria –   Dª Dolores Membrillo Marco</w:t>
      </w:r>
    </w:p>
    <w:p w:rsidR="00E25956" w:rsidRPr="00F36915" w:rsidRDefault="00E25956" w:rsidP="00E25956">
      <w:pPr>
        <w:jc w:val="both"/>
        <w:rPr>
          <w:rFonts w:ascii="Arial" w:hAnsi="Arial" w:cs="Arial"/>
        </w:rPr>
      </w:pPr>
      <w:r w:rsidRPr="00F36915">
        <w:rPr>
          <w:rFonts w:ascii="Arial" w:hAnsi="Arial" w:cs="Arial"/>
        </w:rPr>
        <w:t>El jurado acuerda: tras un análisis pormenorizado de las “cartas” presentadas y de las preceptivas deliberaciones:</w:t>
      </w:r>
    </w:p>
    <w:p w:rsidR="00E25956" w:rsidRPr="00F36915" w:rsidRDefault="00E25956" w:rsidP="00E25956">
      <w:pPr>
        <w:spacing w:after="0"/>
        <w:jc w:val="both"/>
        <w:rPr>
          <w:rFonts w:ascii="Arial" w:hAnsi="Arial" w:cs="Arial"/>
        </w:rPr>
      </w:pPr>
      <w:r w:rsidRPr="00F36915">
        <w:rPr>
          <w:rFonts w:ascii="Arial" w:hAnsi="Arial" w:cs="Arial"/>
        </w:rPr>
        <w:tab/>
      </w:r>
      <w:r w:rsidRPr="00F36915">
        <w:rPr>
          <w:rFonts w:ascii="Arial" w:hAnsi="Arial" w:cs="Arial"/>
        </w:rPr>
        <w:tab/>
      </w:r>
      <w:r w:rsidR="007B211A">
        <w:rPr>
          <w:rFonts w:ascii="Arial" w:hAnsi="Arial" w:cs="Arial"/>
        </w:rPr>
        <w:t>º</w:t>
      </w:r>
    </w:p>
    <w:p w:rsidR="00E25956" w:rsidRPr="00F36915" w:rsidRDefault="00E25956" w:rsidP="00E25956">
      <w:pPr>
        <w:spacing w:after="0"/>
        <w:jc w:val="both"/>
        <w:rPr>
          <w:rFonts w:ascii="Arial" w:hAnsi="Arial" w:cs="Arial"/>
        </w:rPr>
      </w:pPr>
      <w:r w:rsidRPr="00F36915">
        <w:rPr>
          <w:rFonts w:ascii="Arial" w:hAnsi="Arial" w:cs="Arial"/>
        </w:rPr>
        <w:t>Se procede a otorgar los premios establecidos en las bases, con el consiguiente fallo.</w:t>
      </w:r>
    </w:p>
    <w:p w:rsidR="00E25956" w:rsidRPr="00F36915" w:rsidRDefault="00E25956" w:rsidP="00E25956">
      <w:pPr>
        <w:pStyle w:val="Prrafodelista"/>
        <w:spacing w:after="0"/>
        <w:jc w:val="both"/>
        <w:rPr>
          <w:rFonts w:ascii="Arial" w:hAnsi="Arial" w:cs="Arial"/>
        </w:rPr>
      </w:pPr>
    </w:p>
    <w:p w:rsidR="00E25956" w:rsidRPr="00F36915" w:rsidRDefault="00E25956" w:rsidP="00E25956">
      <w:pPr>
        <w:spacing w:after="0"/>
        <w:ind w:firstLine="360"/>
        <w:rPr>
          <w:rFonts w:ascii="Arial" w:hAnsi="Arial" w:cs="Arial"/>
        </w:rPr>
      </w:pPr>
      <w:r w:rsidRPr="00F36915">
        <w:rPr>
          <w:rFonts w:ascii="Arial" w:hAnsi="Arial" w:cs="Arial"/>
          <w:b/>
        </w:rPr>
        <w:t>1º Premio “Mejor carta local”:</w:t>
      </w:r>
    </w:p>
    <w:p w:rsidR="00E25956" w:rsidRPr="00F36915" w:rsidRDefault="00E25956" w:rsidP="00E25956">
      <w:pPr>
        <w:spacing w:after="0"/>
        <w:ind w:firstLine="708"/>
        <w:rPr>
          <w:rFonts w:ascii="Arial" w:hAnsi="Arial" w:cs="Arial"/>
          <w:i/>
        </w:rPr>
      </w:pPr>
      <w:r w:rsidRPr="00F36915">
        <w:rPr>
          <w:rFonts w:ascii="Arial" w:hAnsi="Arial" w:cs="Arial"/>
        </w:rPr>
        <w:t xml:space="preserve">Título: </w:t>
      </w:r>
      <w:r w:rsidR="00F36915" w:rsidRPr="00F36915">
        <w:rPr>
          <w:rFonts w:ascii="Arial" w:hAnsi="Arial" w:cs="Arial"/>
          <w:i/>
        </w:rPr>
        <w:t>A mi ex casi de todo</w:t>
      </w:r>
    </w:p>
    <w:p w:rsidR="00E25956" w:rsidRPr="00F36915" w:rsidRDefault="00E25956" w:rsidP="00E25956">
      <w:pPr>
        <w:spacing w:after="0"/>
        <w:ind w:firstLine="708"/>
        <w:rPr>
          <w:rFonts w:ascii="Arial" w:hAnsi="Arial" w:cs="Arial"/>
        </w:rPr>
      </w:pPr>
      <w:r w:rsidRPr="00F36915">
        <w:rPr>
          <w:rFonts w:ascii="Arial" w:hAnsi="Arial" w:cs="Arial"/>
        </w:rPr>
        <w:t xml:space="preserve">Autor: </w:t>
      </w:r>
      <w:r w:rsidR="00F36915" w:rsidRPr="00F36915">
        <w:rPr>
          <w:rFonts w:ascii="Arial" w:hAnsi="Arial" w:cs="Arial"/>
        </w:rPr>
        <w:t>Mónica Pilar Jaime Martín</w:t>
      </w:r>
    </w:p>
    <w:p w:rsidR="00E25956" w:rsidRPr="00F36915" w:rsidRDefault="00E25956" w:rsidP="00E25956">
      <w:pPr>
        <w:spacing w:after="0"/>
        <w:rPr>
          <w:rFonts w:ascii="Arial" w:hAnsi="Arial" w:cs="Arial"/>
        </w:rPr>
      </w:pPr>
    </w:p>
    <w:p w:rsidR="00E25956" w:rsidRPr="00F36915" w:rsidRDefault="00E25956" w:rsidP="00E25956">
      <w:pPr>
        <w:spacing w:after="0"/>
        <w:ind w:firstLine="360"/>
        <w:rPr>
          <w:rFonts w:ascii="Arial" w:hAnsi="Arial" w:cs="Arial"/>
          <w:b/>
        </w:rPr>
      </w:pPr>
      <w:bookmarkStart w:id="0" w:name="_GoBack"/>
      <w:r w:rsidRPr="00F36915">
        <w:rPr>
          <w:rFonts w:ascii="Arial" w:hAnsi="Arial" w:cs="Arial"/>
          <w:b/>
        </w:rPr>
        <w:t>1º Premio “Mejor carta de amor remitida desde cualquier otro lugar del Mundo”:</w:t>
      </w:r>
    </w:p>
    <w:p w:rsidR="00E25956" w:rsidRPr="00F36915" w:rsidRDefault="00E25956" w:rsidP="00E25956">
      <w:pPr>
        <w:spacing w:after="0"/>
        <w:ind w:firstLine="708"/>
        <w:rPr>
          <w:rFonts w:ascii="Arial" w:hAnsi="Arial" w:cs="Arial"/>
        </w:rPr>
      </w:pPr>
      <w:r w:rsidRPr="00F36915">
        <w:rPr>
          <w:rFonts w:ascii="Arial" w:hAnsi="Arial" w:cs="Arial"/>
        </w:rPr>
        <w:t xml:space="preserve">Título: </w:t>
      </w:r>
      <w:r w:rsidR="00F36915" w:rsidRPr="00F36915">
        <w:rPr>
          <w:rFonts w:ascii="Arial" w:hAnsi="Arial" w:cs="Arial"/>
          <w:i/>
        </w:rPr>
        <w:t>Hasta que el tiempo se canse</w:t>
      </w:r>
    </w:p>
    <w:p w:rsidR="00E25956" w:rsidRPr="00F36915" w:rsidRDefault="00E25956" w:rsidP="00E25956">
      <w:pPr>
        <w:spacing w:after="0"/>
        <w:ind w:firstLine="708"/>
        <w:rPr>
          <w:rFonts w:ascii="Arial" w:hAnsi="Arial" w:cs="Arial"/>
        </w:rPr>
      </w:pPr>
      <w:r w:rsidRPr="00F36915">
        <w:rPr>
          <w:rFonts w:ascii="Arial" w:hAnsi="Arial" w:cs="Arial"/>
        </w:rPr>
        <w:t xml:space="preserve">Autor: </w:t>
      </w:r>
      <w:r w:rsidR="00F36915" w:rsidRPr="00F36915">
        <w:rPr>
          <w:rFonts w:ascii="Arial" w:hAnsi="Arial" w:cs="Arial"/>
        </w:rPr>
        <w:t>José Carlos Vara Mata</w:t>
      </w:r>
    </w:p>
    <w:bookmarkEnd w:id="0"/>
    <w:p w:rsidR="00E25956" w:rsidRPr="00F36915" w:rsidRDefault="00E25956" w:rsidP="00E25956">
      <w:pPr>
        <w:spacing w:after="0"/>
        <w:rPr>
          <w:rFonts w:ascii="Arial" w:hAnsi="Arial" w:cs="Arial"/>
          <w:color w:val="4F4F4F"/>
        </w:rPr>
      </w:pPr>
    </w:p>
    <w:p w:rsidR="00F36915" w:rsidRPr="00F36915" w:rsidRDefault="00F36915" w:rsidP="00E25956">
      <w:pPr>
        <w:spacing w:after="0"/>
        <w:rPr>
          <w:rFonts w:ascii="Arial" w:hAnsi="Arial" w:cs="Arial"/>
          <w:color w:val="4F4F4F"/>
        </w:rPr>
      </w:pPr>
      <w:r w:rsidRPr="00F36915">
        <w:rPr>
          <w:rFonts w:ascii="Arial" w:hAnsi="Arial" w:cs="Arial"/>
          <w:color w:val="4F4F4F"/>
        </w:rPr>
        <w:t>El jurado decide otorgar una mención especial a la carta:</w:t>
      </w:r>
    </w:p>
    <w:p w:rsidR="00F36915" w:rsidRPr="00F36915" w:rsidRDefault="00F36915" w:rsidP="00F36915">
      <w:pPr>
        <w:spacing w:after="0"/>
        <w:ind w:firstLine="708"/>
        <w:rPr>
          <w:rFonts w:ascii="Arial" w:hAnsi="Arial" w:cs="Arial"/>
        </w:rPr>
      </w:pPr>
      <w:r w:rsidRPr="00F36915">
        <w:rPr>
          <w:rFonts w:ascii="Arial" w:hAnsi="Arial" w:cs="Arial"/>
        </w:rPr>
        <w:t xml:space="preserve">Título: </w:t>
      </w:r>
      <w:r w:rsidRPr="00F36915">
        <w:rPr>
          <w:rFonts w:ascii="Arial" w:hAnsi="Arial" w:cs="Arial"/>
          <w:i/>
        </w:rPr>
        <w:t>En manos del jurado</w:t>
      </w:r>
    </w:p>
    <w:p w:rsidR="00F36915" w:rsidRPr="00F36915" w:rsidRDefault="00F36915" w:rsidP="00F36915">
      <w:pPr>
        <w:spacing w:after="0"/>
        <w:ind w:firstLine="708"/>
        <w:rPr>
          <w:rFonts w:ascii="Arial" w:hAnsi="Arial" w:cs="Arial"/>
        </w:rPr>
      </w:pPr>
      <w:r w:rsidRPr="00F36915">
        <w:rPr>
          <w:rFonts w:ascii="Arial" w:hAnsi="Arial" w:cs="Arial"/>
        </w:rPr>
        <w:t xml:space="preserve">Autor: </w:t>
      </w:r>
      <w:r>
        <w:rPr>
          <w:rFonts w:ascii="Arial" w:hAnsi="Arial" w:cs="Arial"/>
        </w:rPr>
        <w:t>Jesús Espada Triguero</w:t>
      </w:r>
    </w:p>
    <w:p w:rsidR="00F36915" w:rsidRPr="00F36915" w:rsidRDefault="00F36915" w:rsidP="00E25956">
      <w:pPr>
        <w:spacing w:after="0"/>
        <w:rPr>
          <w:rFonts w:ascii="Arial" w:hAnsi="Arial" w:cs="Arial"/>
          <w:color w:val="4F4F4F"/>
        </w:rPr>
      </w:pPr>
    </w:p>
    <w:p w:rsidR="00F36915" w:rsidRPr="00F36915" w:rsidRDefault="00F36915" w:rsidP="00E25956">
      <w:pPr>
        <w:spacing w:after="0"/>
        <w:rPr>
          <w:rFonts w:ascii="Arial" w:hAnsi="Arial" w:cs="Arial"/>
          <w:color w:val="4F4F4F"/>
        </w:rPr>
      </w:pPr>
    </w:p>
    <w:p w:rsidR="00E25956" w:rsidRPr="00F36915" w:rsidRDefault="00E25956" w:rsidP="00E25956">
      <w:pPr>
        <w:jc w:val="both"/>
        <w:rPr>
          <w:rFonts w:ascii="Arial" w:hAnsi="Arial" w:cs="Arial"/>
        </w:rPr>
      </w:pPr>
      <w:r w:rsidRPr="00F36915">
        <w:rPr>
          <w:rFonts w:ascii="Arial" w:hAnsi="Arial" w:cs="Arial"/>
        </w:rPr>
        <w:t xml:space="preserve">Para que así conste, ratifican este acta en </w:t>
      </w:r>
      <w:proofErr w:type="spellStart"/>
      <w:r w:rsidRPr="00F36915">
        <w:rPr>
          <w:rFonts w:ascii="Arial" w:hAnsi="Arial" w:cs="Arial"/>
        </w:rPr>
        <w:t>Cobisa</w:t>
      </w:r>
      <w:proofErr w:type="spellEnd"/>
      <w:r w:rsidRPr="00F36915">
        <w:rPr>
          <w:rFonts w:ascii="Arial" w:hAnsi="Arial" w:cs="Arial"/>
        </w:rPr>
        <w:t>, el</w:t>
      </w:r>
      <w:r w:rsidR="007D6B56" w:rsidRPr="00F36915">
        <w:rPr>
          <w:rFonts w:ascii="Arial" w:hAnsi="Arial" w:cs="Arial"/>
        </w:rPr>
        <w:t xml:space="preserve"> 22</w:t>
      </w:r>
      <w:r w:rsidR="00ED710A" w:rsidRPr="00F36915">
        <w:rPr>
          <w:rFonts w:ascii="Arial" w:hAnsi="Arial" w:cs="Arial"/>
        </w:rPr>
        <w:t xml:space="preserve"> de julio</w:t>
      </w:r>
      <w:r w:rsidR="007D6B56" w:rsidRPr="00F36915">
        <w:rPr>
          <w:rFonts w:ascii="Arial" w:hAnsi="Arial" w:cs="Arial"/>
        </w:rPr>
        <w:t xml:space="preserve"> de 2025</w:t>
      </w:r>
    </w:p>
    <w:p w:rsidR="00E25956" w:rsidRPr="00F36915" w:rsidRDefault="00E25956" w:rsidP="00E25956">
      <w:pPr>
        <w:jc w:val="both"/>
        <w:rPr>
          <w:rFonts w:ascii="Arial" w:hAnsi="Arial" w:cs="Arial"/>
          <w:color w:val="4F4F4F"/>
        </w:rPr>
      </w:pPr>
    </w:p>
    <w:p w:rsidR="00B00695" w:rsidRDefault="00E25956" w:rsidP="00E25956">
      <w:pPr>
        <w:rPr>
          <w:rFonts w:ascii="Arial" w:hAnsi="Arial" w:cs="Arial"/>
          <w:color w:val="4F4F4F"/>
        </w:rPr>
      </w:pPr>
      <w:r w:rsidRPr="00B90D60">
        <w:rPr>
          <w:rFonts w:ascii="Arial" w:hAnsi="Arial" w:cs="Arial"/>
          <w:color w:val="4F4F4F"/>
        </w:rPr>
        <w:t xml:space="preserve">Fdo. Enrique Galindo </w:t>
      </w:r>
      <w:r w:rsidRPr="00B90D60">
        <w:rPr>
          <w:rFonts w:ascii="Arial" w:hAnsi="Arial" w:cs="Arial"/>
          <w:color w:val="4F4F4F"/>
        </w:rPr>
        <w:tab/>
      </w:r>
      <w:r w:rsidRPr="00B90D60">
        <w:rPr>
          <w:rFonts w:ascii="Arial" w:hAnsi="Arial" w:cs="Arial"/>
          <w:color w:val="4F4F4F"/>
        </w:rPr>
        <w:tab/>
      </w:r>
      <w:r w:rsidRPr="00B90D60">
        <w:rPr>
          <w:rFonts w:ascii="Arial" w:hAnsi="Arial" w:cs="Arial"/>
          <w:color w:val="4F4F4F"/>
        </w:rPr>
        <w:tab/>
      </w:r>
      <w:r w:rsidRPr="00B90D60">
        <w:rPr>
          <w:rFonts w:ascii="Arial" w:hAnsi="Arial" w:cs="Arial"/>
          <w:color w:val="4F4F4F"/>
        </w:rPr>
        <w:tab/>
        <w:t>Fdo. Dolores Membrillo</w:t>
      </w:r>
    </w:p>
    <w:p w:rsidR="007B5F1D" w:rsidRDefault="007B5F1D" w:rsidP="00E25956">
      <w:pPr>
        <w:rPr>
          <w:rFonts w:ascii="Arial" w:hAnsi="Arial" w:cs="Arial"/>
          <w:color w:val="4F4F4F"/>
        </w:rPr>
      </w:pPr>
    </w:p>
    <w:p w:rsidR="00B00695" w:rsidRDefault="00B00695" w:rsidP="00E25956">
      <w:pPr>
        <w:rPr>
          <w:rFonts w:ascii="Arial" w:hAnsi="Arial" w:cs="Arial"/>
          <w:color w:val="4F4F4F"/>
        </w:rPr>
      </w:pPr>
    </w:p>
    <w:p w:rsidR="00B00695" w:rsidRPr="00B90D60" w:rsidRDefault="00B00695" w:rsidP="00E25956">
      <w:pPr>
        <w:rPr>
          <w:rFonts w:ascii="Arial" w:hAnsi="Arial" w:cs="Arial"/>
        </w:rPr>
      </w:pPr>
      <w:r>
        <w:rPr>
          <w:rFonts w:ascii="Arial" w:hAnsi="Arial" w:cs="Arial"/>
          <w:color w:val="4F4F4F"/>
        </w:rPr>
        <w:t>Fdo. Esther García</w:t>
      </w:r>
    </w:p>
    <w:sectPr w:rsidR="00B00695" w:rsidRPr="00B90D60" w:rsidSect="00321E28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86F78"/>
    <w:multiLevelType w:val="hybridMultilevel"/>
    <w:tmpl w:val="D6CE2F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56"/>
    <w:rsid w:val="0018683E"/>
    <w:rsid w:val="002014BF"/>
    <w:rsid w:val="00321E28"/>
    <w:rsid w:val="004C6EB5"/>
    <w:rsid w:val="005C01AF"/>
    <w:rsid w:val="007B211A"/>
    <w:rsid w:val="007B5F1D"/>
    <w:rsid w:val="007D6B56"/>
    <w:rsid w:val="00B00695"/>
    <w:rsid w:val="00B90D60"/>
    <w:rsid w:val="00C53ACC"/>
    <w:rsid w:val="00E25956"/>
    <w:rsid w:val="00ED710A"/>
    <w:rsid w:val="00F3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4AB46-E092-4916-8E39-62AC984C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956"/>
    <w:pPr>
      <w:spacing w:after="200" w:line="240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E25956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E259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5F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F1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1E2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2025-07-22T16:55:00Z</cp:lastPrinted>
  <dcterms:created xsi:type="dcterms:W3CDTF">2025-07-23T11:22:00Z</dcterms:created>
  <dcterms:modified xsi:type="dcterms:W3CDTF">2025-07-23T11:22:00Z</dcterms:modified>
</cp:coreProperties>
</file>