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Baskerville Old Face" w:hAnsi="Baskerville Old Face" w:cs="Mangal"/>
          <w:color w:val="FF0000"/>
          <w:sz w:val="28"/>
          <w:szCs w:val="28"/>
        </w:rPr>
      </w:pPr>
      <w:r>
        <w:rPr>
          <w:rFonts w:cs="Mangal" w:ascii="Baskerville Old Face" w:hAnsi="Baskerville Old Face"/>
          <w:color w:val="FF0000"/>
          <w:sz w:val="28"/>
          <w:szCs w:val="28"/>
        </w:rPr>
        <w:t>MUCHA SANGRE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Tengo en mi todas las sangres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como franjas de abanico.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Pintan mis células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recorren mis túneles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le hablan a mis entrañas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para que te vea en mí: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negro, blanco, amarillo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albino, marrón, pecoso.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Andá a saber quién soy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o de qué color...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Y como eso no importa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porque no estoy vacío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>mezclo mi cuerpo contigo.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  <w:t xml:space="preserve"> </w:t>
      </w:r>
      <w:r>
        <w:rPr>
          <w:rFonts w:cs="Mangal" w:ascii="Mangal" w:hAnsi="Mangal"/>
          <w:sz w:val="28"/>
          <w:szCs w:val="28"/>
        </w:rPr>
        <w:t>Eso me da sentido.</w:t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Mangal" w:hAnsi="Mangal" w:cs="Mangal"/>
          <w:sz w:val="28"/>
          <w:szCs w:val="28"/>
        </w:rPr>
      </w:pPr>
      <w:r>
        <w:rPr>
          <w:rFonts w:cs="Mangal" w:ascii="Mangal" w:hAnsi="Mangal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  <w:font w:name="Mang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61</Words>
  <Characters>273</Characters>
  <CharactersWithSpaces>320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2022-11-05T22:00:10Z</dcterms:created>
  <dc:creator/>
  <dc:description/>
  <dc:language>pt-BR</dc:language>
  <cp:lastModifiedBy/>
  <dcterms:modified xsi:type="dcterms:W3CDTF">2022-11-05T22:01:03Z</dcterms:modified>
  <cp:revision>1</cp:revision>
  <dc:subject/>
  <dc:title/>
</cp:coreProperties>
</file>