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0D" w:rsidRPr="00FC240D" w:rsidRDefault="00FC240D" w:rsidP="00FC240D">
      <w:pPr>
        <w:pStyle w:val="Sinespaciado"/>
        <w:spacing w:line="360" w:lineRule="auto"/>
        <w:ind w:firstLine="708"/>
        <w:jc w:val="both"/>
        <w:rPr>
          <w:rFonts w:ascii="Arial" w:hAnsi="Arial" w:cs="Arial"/>
          <w:sz w:val="24"/>
          <w:szCs w:val="24"/>
        </w:rPr>
      </w:pPr>
      <w:r w:rsidRPr="00FC240D">
        <w:rPr>
          <w:rFonts w:ascii="Arial" w:hAnsi="Arial" w:cs="Arial"/>
          <w:b/>
          <w:i/>
          <w:sz w:val="24"/>
          <w:szCs w:val="24"/>
        </w:rPr>
        <w:t>D</w:t>
      </w:r>
      <w:r w:rsidRPr="00FC240D">
        <w:rPr>
          <w:rFonts w:ascii="Arial" w:hAnsi="Arial" w:cs="Arial"/>
          <w:sz w:val="24"/>
          <w:szCs w:val="24"/>
        </w:rPr>
        <w:t>olor. Su cuerpo es un envase vacío de vida; repleto de dolor. Dolor por ella, dolor por ellos, dolor por todos. Los contempla sin poder alcanzarlos desde la bruma de un sueño inducido.</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 ¿Están ahí?, ¿por qué no me escuchan?</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Más dolor. Los ve sufrir y sufre con ellos, junto a ellos, por ellos. Vaga en el inframundo, solo el dolor la acompaña.</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 ¿He muerto? No, aún no.</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Se retuerce en la cama intentando escapar de esa pesadilla. Entonces, una nueva oleada de narcóticos invade sus venas, la recorre halándola hacia abajo, la obliga a descender a otro nivel del sueño, uno más profundo, más siniestro.</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Ahora está completamente sola, hasta su compañero en ese viaje inconsciente, el dolor, la ha abandonado. Su cuerpo no le pertenece. Se disuelve, no pesa, se deshace. Sus músculos, cuidadosamente esculpidos con el cincel del ejercicio, han desaparecido. Un enemigo oculto se los robó, al igual que su vida, sus sueños, su felicidad. Su cuerpo es solo un cascarón vacío, piel sobre el esqueleto. La energía vital que la impulsaba a competir se ha ido. Ya no es ella misma. No puede andar, mucho menos correr; no tiene fuerzas.</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Por fin el amanecer; hay luz, hay esperanza. Cincuenta días, cinco años. Emerge victoriosa del valle de la muerte. Desde la cumbre de la felicidad contempla su obra. Ha derrotado a su enemigo. Recuperó su cuerpo, su vida, su salud. Olvida, olvida, se empeña. Lo logra.</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Un eco resurge del pasado, una risa burlona, una voz como la de un demonio que regresa a retarla le habla al oído.</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-He regresado –le dice el dolor.</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-Te derrotaré nuevamente –responde entre lágrimas.</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-Los tomaré a ellos también; serán mis rehenes. Los verás sufrir junto contigo.</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 xml:space="preserve">Luego los ve, a ellos, a todos. Semblantes de sufrimiento, de un dolor que les lacera el alma. Puede luchar contra el dolor de su cuerpo, pero no contra el sufrimiento de ellos. Son rehenes demasiado preciosos. </w:t>
      </w:r>
    </w:p>
    <w:p w:rsidR="00FC240D" w:rsidRPr="00FC240D" w:rsidRDefault="00FC240D" w:rsidP="00FC240D">
      <w:pPr>
        <w:pStyle w:val="Sinespaciado"/>
        <w:spacing w:line="360" w:lineRule="auto"/>
        <w:jc w:val="both"/>
        <w:rPr>
          <w:rFonts w:ascii="Arial" w:hAnsi="Arial" w:cs="Arial"/>
          <w:sz w:val="24"/>
          <w:szCs w:val="24"/>
        </w:rPr>
      </w:pPr>
      <w:r w:rsidRPr="00FC240D">
        <w:rPr>
          <w:rFonts w:ascii="Arial" w:hAnsi="Arial" w:cs="Arial"/>
          <w:sz w:val="24"/>
          <w:szCs w:val="24"/>
        </w:rPr>
        <w:tab/>
        <w:t>Accede a pagar el rescate por su liberación: su vida.</w:t>
      </w:r>
    </w:p>
    <w:p w:rsidR="00FC240D" w:rsidRPr="00FC240D" w:rsidRDefault="00FC240D" w:rsidP="00FC240D">
      <w:pPr>
        <w:spacing w:after="0" w:line="360" w:lineRule="auto"/>
        <w:ind w:firstLine="708"/>
        <w:rPr>
          <w:rFonts w:ascii="Arial" w:eastAsia="DFKai-SB" w:hAnsi="Arial" w:cs="Arial"/>
          <w:sz w:val="24"/>
          <w:szCs w:val="24"/>
        </w:rPr>
      </w:pPr>
      <w:r w:rsidRPr="00FC240D">
        <w:rPr>
          <w:rFonts w:ascii="Arial" w:eastAsia="DFKai-SB" w:hAnsi="Arial" w:cs="Arial"/>
          <w:sz w:val="24"/>
          <w:szCs w:val="24"/>
        </w:rPr>
        <w:lastRenderedPageBreak/>
        <w:t>24.</w:t>
      </w:r>
    </w:p>
    <w:p w:rsidR="00FC240D" w:rsidRPr="00FC240D" w:rsidRDefault="00FC240D" w:rsidP="00FC240D">
      <w:pPr>
        <w:spacing w:after="0" w:line="360" w:lineRule="auto"/>
        <w:rPr>
          <w:rFonts w:ascii="Arial" w:eastAsia="DFKai-SB" w:hAnsi="Arial" w:cs="Arial"/>
          <w:sz w:val="24"/>
          <w:szCs w:val="24"/>
        </w:rPr>
      </w:pPr>
    </w:p>
    <w:p w:rsidR="00FC240D" w:rsidRPr="00FC240D" w:rsidRDefault="00FC240D" w:rsidP="00FC240D">
      <w:pPr>
        <w:spacing w:after="0" w:line="360" w:lineRule="auto"/>
        <w:jc w:val="both"/>
        <w:rPr>
          <w:rFonts w:ascii="Arial" w:eastAsia="DFKai-SB" w:hAnsi="Arial" w:cs="Arial"/>
          <w:sz w:val="24"/>
          <w:szCs w:val="24"/>
        </w:rPr>
      </w:pPr>
      <w:r w:rsidRPr="00FC240D">
        <w:rPr>
          <w:rFonts w:ascii="Arial" w:eastAsia="DFKai-SB" w:hAnsi="Arial" w:cs="Arial"/>
          <w:sz w:val="24"/>
          <w:szCs w:val="24"/>
        </w:rPr>
        <w:tab/>
        <w:t>Diana caminaba por la playa envuelta en un chal. A pesar de que el sol estaba alto en el horizonte, aún hacía frío. El cabello corto le dejaba la nuca expuesta y la brisa, al rozarla, le producía escalofríos. Guio sus pasos hasta su atalaya despacio. Atrás habían quedado los días de caminatas a paso rápido para estirar los músculos, los trotes y las carreras veloces en la arena. Con esfuerzo trepó la formación rocosa y se sentó, agotada por el esfuerzo. Dejó que los rayos del sol le entibiaran la piel. No había ni una sola nube en el horizonte. El cielo lucía un azul espléndido y el mar acariciaba plácidamente la arena de la costa.</w:t>
      </w:r>
    </w:p>
    <w:p w:rsidR="00FC240D" w:rsidRPr="00FC240D" w:rsidRDefault="00FC240D" w:rsidP="00FC240D">
      <w:pPr>
        <w:spacing w:after="0" w:line="360" w:lineRule="auto"/>
        <w:jc w:val="both"/>
        <w:rPr>
          <w:rFonts w:ascii="Arial" w:eastAsia="DFKai-SB" w:hAnsi="Arial" w:cs="Arial"/>
          <w:sz w:val="24"/>
          <w:szCs w:val="24"/>
        </w:rPr>
      </w:pPr>
      <w:r w:rsidRPr="00FC240D">
        <w:rPr>
          <w:rFonts w:ascii="Arial" w:eastAsia="DFKai-SB" w:hAnsi="Arial" w:cs="Arial"/>
          <w:sz w:val="24"/>
          <w:szCs w:val="24"/>
        </w:rPr>
        <w:tab/>
        <w:t>Sacó del bolsillo de su pantalón la copia de la carta que le había firmado a la doctora Méndez. Esta empezaba a dar muestras de las repetidas consultas que había sufrido; las esquinas de la hoja se enrollaban en un bucle y manchas aquí y allá, que no le restaban ni un ápice a la dureza de su contenido. Cuando la recibió de Mari tuvo en ella el mismo efecto de una bofetada, pero al pasar el último encuentro con la doctora por el tamiz de la calma, se dio cuenta de que Mari ocultaba muchas cosas. La conocía y sabía que si de ella dependiera no le habría propuesto la eutanasia. Desde que le diagnosticó la metástasis, le había planteado el tratamiento específico para sus nuevos tumores. Le habló de quimioterapia, de cirugía, de vencer la enfermedad, con el entusiasmo que la caracterizaba, y con el que la había visto luchar por salvarle la vida durante los cinco años previos y sabía que no era una persona que se rindiera antes de agotar toda posibilidad de vencer al cáncer. Aunque no había hablado con ella desde el último encuentro en el consultorio, estaba segura de que su amiga se había visto obligada a suspender el tratamiento. Lo supo al ver su forma de actuar, cómo le costaba encontrar las palabras, cómo desviaba la mirada mientras le hablaba. No era la misma persona, la luchadora tenaz y entusiasta que le daba ánimos y le contagiaba el deseo de ganarle la partida a la muerte. Se compadeció de ella y rezó para que tuviera la entereza de afrontar esta limitante que el hospital imponía al ejercicio de su profesión.</w:t>
      </w:r>
    </w:p>
    <w:p w:rsidR="00FC240D" w:rsidRPr="00FC240D" w:rsidRDefault="00FC240D" w:rsidP="00FC240D">
      <w:pPr>
        <w:spacing w:after="0" w:line="360" w:lineRule="auto"/>
        <w:jc w:val="both"/>
        <w:rPr>
          <w:rFonts w:ascii="Arial" w:eastAsia="DFKai-SB" w:hAnsi="Arial" w:cs="Arial"/>
          <w:sz w:val="24"/>
          <w:szCs w:val="24"/>
        </w:rPr>
      </w:pPr>
      <w:r w:rsidRPr="00FC240D">
        <w:rPr>
          <w:rFonts w:ascii="Arial" w:eastAsia="DFKai-SB" w:hAnsi="Arial" w:cs="Arial"/>
          <w:sz w:val="24"/>
          <w:szCs w:val="24"/>
        </w:rPr>
        <w:lastRenderedPageBreak/>
        <w:tab/>
        <w:t xml:space="preserve">Releyó la carta y repasó su vida. Había tenido la gran fortuna de vivir según sus cánones. Siguió sus pasiones y logró sus medallas, y aunque no lo había hecho sin esfuerzo, su amor por el deporte y la satisfacción del éxito obtenido reconfortaron su sacrificio. Se había casado con su hombre ideal, su otra mitad, con quien había sido feliz y, para coronar esa dicha, había sido bendecida con dos hijos formidables. Su único tropiezo había sido el cáncer. </w:t>
      </w:r>
      <w:r>
        <w:rPr>
          <w:rFonts w:ascii="Arial" w:eastAsia="DFKai-SB" w:hAnsi="Arial" w:cs="Arial"/>
          <w:sz w:val="24"/>
          <w:szCs w:val="24"/>
        </w:rPr>
        <w:t>&lt;&lt;</w:t>
      </w:r>
      <w:r w:rsidRPr="00FC240D">
        <w:rPr>
          <w:rFonts w:ascii="Arial" w:eastAsia="DFKai-SB" w:hAnsi="Arial" w:cs="Arial"/>
          <w:sz w:val="24"/>
          <w:szCs w:val="24"/>
        </w:rPr>
        <w:t>Mi vida era demasiado perfecta, debe ser por eso que me enfermé, la providencia se equivocó conmigo, vio que me había dado demasiado y enmendó su error mandándome el cáncer</w:t>
      </w:r>
      <w:r>
        <w:rPr>
          <w:rFonts w:ascii="Arial" w:eastAsia="DFKai-SB" w:hAnsi="Arial" w:cs="Arial"/>
          <w:sz w:val="24"/>
          <w:szCs w:val="24"/>
        </w:rPr>
        <w:t xml:space="preserve">&gt;&gt;, </w:t>
      </w:r>
      <w:r w:rsidRPr="00FC240D">
        <w:rPr>
          <w:rFonts w:ascii="Arial" w:eastAsia="DFKai-SB" w:hAnsi="Arial" w:cs="Arial"/>
          <w:sz w:val="24"/>
          <w:szCs w:val="24"/>
        </w:rPr>
        <w:t xml:space="preserve">pensó, mientras una lágrima se deslizaba por su mejilla. </w:t>
      </w:r>
    </w:p>
    <w:p w:rsidR="00FC240D" w:rsidRPr="00FC240D" w:rsidRDefault="00FC240D" w:rsidP="00FC240D">
      <w:pPr>
        <w:spacing w:after="0" w:line="360" w:lineRule="auto"/>
        <w:jc w:val="both"/>
        <w:rPr>
          <w:rFonts w:ascii="Arial" w:eastAsia="DFKai-SB" w:hAnsi="Arial" w:cs="Arial"/>
          <w:sz w:val="24"/>
          <w:szCs w:val="24"/>
        </w:rPr>
      </w:pPr>
      <w:r w:rsidRPr="00FC240D">
        <w:rPr>
          <w:rFonts w:ascii="Arial" w:eastAsia="DFKai-SB" w:hAnsi="Arial" w:cs="Arial"/>
          <w:sz w:val="24"/>
          <w:szCs w:val="24"/>
        </w:rPr>
        <w:tab/>
        <w:t xml:space="preserve">La enfermedad se había cebado en ella de forma cruel. Su operación había sido un éxito, pero luego surgieron complicaciones que la obligaron a permanecer en el hospital cincuenta días, durante los cuales veía a su familia ir y venir a ráfagas, entre sueños y breves momentos de lucidez. Perdió tanto peso que tuvo que usar ropa de niña y no se podía levantar de la cama sin ayuda. Cuando finalmente le dieron el alta y regresó a su casa aún estaba débil y no podía hacer las cosas más simples, como arreglar la cama, preparar la comida o pasear por la playa. Ni siquiera podía bañarse sola. Dependía de ayuda en todo momento, algo frustrante para ella, que ajaba su cuerpo y su espíritu, su condición de ser humano activo y que a menudo la hacía desear que su vida terminara de una vez. </w:t>
      </w:r>
    </w:p>
    <w:p w:rsidR="00FC240D" w:rsidRPr="00FC240D" w:rsidRDefault="00FC240D" w:rsidP="00FC240D">
      <w:pPr>
        <w:spacing w:after="0" w:line="360" w:lineRule="auto"/>
        <w:jc w:val="both"/>
        <w:rPr>
          <w:rFonts w:ascii="Arial" w:eastAsia="DFKai-SB" w:hAnsi="Arial" w:cs="Arial"/>
          <w:sz w:val="24"/>
          <w:szCs w:val="24"/>
        </w:rPr>
      </w:pPr>
      <w:r w:rsidRPr="00FC240D">
        <w:rPr>
          <w:rFonts w:ascii="Arial" w:eastAsia="DFKai-SB" w:hAnsi="Arial" w:cs="Arial"/>
          <w:sz w:val="24"/>
          <w:szCs w:val="24"/>
        </w:rPr>
        <w:tab/>
        <w:t>Su recuperación fue un proceso lento y extenuante tanto para ella como para su familia. Los puso a prueba, y cuando finalmente recuperó la salud eran diferentes, más fuertes, estaban mejor preparados para enfrentar situaciones difíciles y más unidos que nunca. Luego vivió cinco años de dicha, de una felicidad desbordante y con una gratitud inmensa que le brotaba del alma cada mañana al despertar, al ver que estaba viva, en su casa, con su familia y que se sentía bien.  Aprendió a apreciar la vida hasta en sus más pequeñas parcelas, como el florecer de las plantas en el jardín, una panqueca perfecta para el desayuno, la risa de sus hijos o caminar descalza por la playa</w:t>
      </w:r>
      <w:bookmarkStart w:id="0" w:name="_GoBack"/>
      <w:bookmarkEnd w:id="0"/>
      <w:r w:rsidRPr="00FC240D">
        <w:rPr>
          <w:rFonts w:ascii="Arial" w:eastAsia="DFKai-SB" w:hAnsi="Arial" w:cs="Arial"/>
          <w:sz w:val="24"/>
          <w:szCs w:val="24"/>
        </w:rPr>
        <w:t xml:space="preserve"> tomada de la mano de su esposo. </w:t>
      </w:r>
    </w:p>
    <w:p w:rsidR="00FC240D" w:rsidRPr="00FC240D" w:rsidRDefault="00FC240D" w:rsidP="00FC240D">
      <w:pPr>
        <w:spacing w:after="0" w:line="360" w:lineRule="auto"/>
        <w:jc w:val="both"/>
        <w:rPr>
          <w:rFonts w:ascii="Arial" w:eastAsia="DFKai-SB" w:hAnsi="Arial" w:cs="Arial"/>
          <w:sz w:val="24"/>
          <w:szCs w:val="24"/>
        </w:rPr>
      </w:pPr>
      <w:r w:rsidRPr="00FC240D">
        <w:rPr>
          <w:rFonts w:ascii="Arial" w:eastAsia="DFKai-SB" w:hAnsi="Arial" w:cs="Arial"/>
          <w:sz w:val="24"/>
          <w:szCs w:val="24"/>
        </w:rPr>
        <w:tab/>
        <w:t xml:space="preserve">Ahora su vida se encaminaba de forma inexorable hacia el mismo sufrimiento. Su salud se deterioraría hasta postrarla en una cama nuevamente, donde viviría la degradación de su cuerpo, donde su dignidad como ser humano se </w:t>
      </w:r>
      <w:r w:rsidRPr="00FC240D">
        <w:rPr>
          <w:rFonts w:ascii="Arial" w:eastAsia="DFKai-SB" w:hAnsi="Arial" w:cs="Arial"/>
          <w:sz w:val="24"/>
          <w:szCs w:val="24"/>
        </w:rPr>
        <w:lastRenderedPageBreak/>
        <w:t xml:space="preserve">iría extinguiendo poco a poco, su llama se iría apagando en medio del dolor de su familia y del suyo propio. </w:t>
      </w:r>
    </w:p>
    <w:p w:rsidR="00FC240D" w:rsidRPr="00FC240D" w:rsidRDefault="00FC240D" w:rsidP="00FC240D">
      <w:pPr>
        <w:spacing w:after="0" w:line="360" w:lineRule="auto"/>
        <w:jc w:val="both"/>
        <w:rPr>
          <w:rFonts w:ascii="Arial" w:eastAsia="DFKai-SB" w:hAnsi="Arial" w:cs="Arial"/>
          <w:sz w:val="24"/>
          <w:szCs w:val="24"/>
        </w:rPr>
      </w:pPr>
      <w:r w:rsidRPr="00FC240D">
        <w:rPr>
          <w:rFonts w:ascii="Arial" w:eastAsia="DFKai-SB" w:hAnsi="Arial" w:cs="Arial"/>
          <w:sz w:val="24"/>
          <w:szCs w:val="24"/>
        </w:rPr>
        <w:tab/>
        <w:t>-Quizás esta es la solución a mis problemas, la llave que abrirá una puerta hacia el descanso –comentó en voz alta, mientras blandía la carta en alto. Elevó la vista al cielo, como buscando una respuesta, pero solo encontró el azul límpido e infinito, que se unía en el horizonte al mar de incontables matices de azules, grises y plateados. Quiso prorrogar ese instante perfecto, seguir escuchando las aves, disfrutar de momentos así con su familia, pero aceptó que eso ya no sería posible, y que cuando ingresara al hospital perdería para siempre las sensaciones de días como aquel. Su vida quedaría entonces nuevamente reducida a escombros.</w:t>
      </w:r>
    </w:p>
    <w:p w:rsidR="00FC240D" w:rsidRPr="00FC240D" w:rsidRDefault="00FC240D" w:rsidP="00FC240D">
      <w:pPr>
        <w:spacing w:after="0" w:line="360" w:lineRule="auto"/>
        <w:jc w:val="both"/>
        <w:rPr>
          <w:rFonts w:ascii="Arial" w:eastAsia="DFKai-SB" w:hAnsi="Arial" w:cs="Arial"/>
          <w:sz w:val="24"/>
          <w:szCs w:val="24"/>
        </w:rPr>
      </w:pPr>
      <w:r w:rsidRPr="00FC240D">
        <w:rPr>
          <w:rFonts w:ascii="Arial" w:eastAsia="DFKai-SB" w:hAnsi="Arial" w:cs="Arial"/>
          <w:sz w:val="24"/>
          <w:szCs w:val="24"/>
        </w:rPr>
        <w:tab/>
        <w:t xml:space="preserve">-Si lo hago moriré, como se supone que lo haré algún día, pero si no lo hago mi destino es esencialmente el mismo, morir y causar dolor a los míos. </w:t>
      </w:r>
    </w:p>
    <w:p w:rsidR="0069062F" w:rsidRPr="00FC240D" w:rsidRDefault="0069062F" w:rsidP="00FC240D">
      <w:pPr>
        <w:spacing w:line="360" w:lineRule="auto"/>
        <w:rPr>
          <w:rFonts w:ascii="Arial" w:hAnsi="Arial" w:cs="Arial"/>
        </w:rPr>
      </w:pPr>
    </w:p>
    <w:sectPr w:rsidR="0069062F" w:rsidRPr="00FC24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0D"/>
    <w:rsid w:val="003473E8"/>
    <w:rsid w:val="0069062F"/>
    <w:rsid w:val="00FC240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01FF"/>
  <w15:chartTrackingRefBased/>
  <w15:docId w15:val="{D77BE7A2-BD7A-4C68-BECA-DD3E5FD9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0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C240D"/>
    <w:pPr>
      <w:spacing w:after="0" w:line="240" w:lineRule="auto"/>
    </w:pPr>
  </w:style>
  <w:style w:type="character" w:customStyle="1" w:styleId="SinespaciadoCar">
    <w:name w:val="Sin espaciado Car"/>
    <w:basedOn w:val="Fuentedeprrafopredeter"/>
    <w:link w:val="Sinespaciado"/>
    <w:uiPriority w:val="1"/>
    <w:rsid w:val="00FC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1148</Words>
  <Characters>6314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Santos</dc:creator>
  <cp:keywords/>
  <dc:description/>
  <cp:lastModifiedBy>Carlos Santos</cp:lastModifiedBy>
  <cp:revision>1</cp:revision>
  <cp:lastPrinted>2020-12-10T16:52:00Z</cp:lastPrinted>
  <dcterms:created xsi:type="dcterms:W3CDTF">2020-12-10T16:34:00Z</dcterms:created>
  <dcterms:modified xsi:type="dcterms:W3CDTF">2020-12-10T18:22:00Z</dcterms:modified>
</cp:coreProperties>
</file>